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372" w:rsidRPr="00404372" w:rsidRDefault="00404372" w:rsidP="00404372">
      <w:pPr>
        <w:spacing w:after="0" w:line="240" w:lineRule="auto"/>
        <w:rPr>
          <w:rFonts w:ascii="Times New Roman" w:eastAsia="Times New Roman" w:hAnsi="Times New Roman" w:cs="Times New Roman"/>
          <w:sz w:val="24"/>
          <w:szCs w:val="24"/>
        </w:rPr>
      </w:pPr>
      <w:r w:rsidRPr="00404372">
        <w:rPr>
          <w:rFonts w:ascii="Verdana" w:eastAsia="Times New Roman" w:hAnsi="Verdana" w:cs="Times New Roman"/>
          <w:sz w:val="24"/>
          <w:szCs w:val="24"/>
        </w:rPr>
        <w:t>The GSSB Festival Committee is looking for animals for the annual breeds display at the GSSB Festival, Hunterdon County Fairground on Sept. 7-8, 2013.  We feel the public is interested in a display of many breeds, so we greatly appreciate your willingness to participate. I</w:t>
      </w:r>
      <w:r w:rsidRPr="00404372">
        <w:rPr>
          <w:rFonts w:ascii="Verdana" w:eastAsia="Times New Roman" w:hAnsi="Verdana" w:cs="Times New Roman"/>
          <w:sz w:val="24"/>
          <w:szCs w:val="24"/>
          <w:shd w:val="clear" w:color="auto" w:fill="FFFF00"/>
        </w:rPr>
        <w:t>n addition to providing the display we also request your participation in the Parade of Breeds – 1:00 on Saturday and Sunday.   The Parade involves bringing a display animal to the show ring and walking it around the ring (Barn 2) during the Festival.  We will also need you to supply a paragraph that describes your breed by August 1.  The paragraph will be read in the show ring while you are displaying your animal.  I have descriptions for the breeds displayed last year so only breeds that would be new to the Breeds Display this year would need to submit a paragraph. </w:t>
      </w:r>
      <w:r w:rsidRPr="00404372">
        <w:rPr>
          <w:rFonts w:ascii="Verdana" w:eastAsia="Times New Roman" w:hAnsi="Verdana" w:cs="Times New Roman"/>
          <w:sz w:val="24"/>
          <w:szCs w:val="24"/>
        </w:rPr>
        <w:t xml:space="preserve"> If you have animals and are willing to meet the following guidelines, please respond with the information requested before July 30th, to Andrea Holladay (908-537-2265 or dancingwatersfarm@att.net).   If you have questions or suggestions, please let us know. </w:t>
      </w:r>
      <w:r w:rsidR="002A246B">
        <w:rPr>
          <w:rFonts w:ascii="Verdana" w:eastAsia="Times New Roman" w:hAnsi="Verdana" w:cs="Times New Roman"/>
          <w:sz w:val="24"/>
          <w:szCs w:val="24"/>
        </w:rPr>
        <w:t xml:space="preserve"> This information is also available on the web site:  </w:t>
      </w:r>
      <w:r w:rsidR="002A246B" w:rsidRPr="002A246B">
        <w:rPr>
          <w:rFonts w:ascii="Verdana" w:eastAsia="Times New Roman" w:hAnsi="Verdana" w:cs="Times New Roman"/>
          <w:sz w:val="24"/>
          <w:szCs w:val="24"/>
        </w:rPr>
        <w:t>http://njsheep.org/festival/breeds.html</w:t>
      </w:r>
      <w:bookmarkStart w:id="0" w:name="_GoBack"/>
      <w:bookmarkEnd w:id="0"/>
      <w:r w:rsidRPr="00404372">
        <w:rPr>
          <w:rFonts w:ascii="Verdana" w:eastAsia="Times New Roman" w:hAnsi="Verdana" w:cs="Times New Roman"/>
          <w:sz w:val="24"/>
          <w:szCs w:val="24"/>
        </w:rPr>
        <w:br/>
      </w:r>
      <w:r w:rsidRPr="00404372">
        <w:rPr>
          <w:rFonts w:ascii="Verdana" w:eastAsia="Times New Roman" w:hAnsi="Verdana" w:cs="Times New Roman"/>
          <w:sz w:val="24"/>
          <w:szCs w:val="24"/>
        </w:rPr>
        <w:br/>
        <w:t>********************</w:t>
      </w:r>
      <w:r w:rsidRPr="00404372">
        <w:rPr>
          <w:rFonts w:ascii="Verdana" w:eastAsia="Times New Roman" w:hAnsi="Verdana" w:cs="Times New Roman"/>
          <w:sz w:val="24"/>
          <w:szCs w:val="24"/>
        </w:rPr>
        <w:br/>
      </w:r>
      <w:r w:rsidRPr="00404372">
        <w:rPr>
          <w:rFonts w:ascii="Verdana" w:eastAsia="Times New Roman" w:hAnsi="Verdana" w:cs="Times New Roman"/>
          <w:b/>
          <w:bCs/>
          <w:sz w:val="24"/>
          <w:szCs w:val="24"/>
        </w:rPr>
        <w:t>Contact/Exhibitors Name:                                                                                  </w:t>
      </w:r>
      <w:r w:rsidRPr="00404372">
        <w:rPr>
          <w:rFonts w:ascii="Verdana" w:eastAsia="Times New Roman" w:hAnsi="Verdana" w:cs="Times New Roman"/>
          <w:b/>
          <w:bCs/>
          <w:sz w:val="24"/>
          <w:szCs w:val="24"/>
        </w:rPr>
        <w:br/>
        <w:t>Phone Number:                                        </w:t>
      </w:r>
      <w:r w:rsidRPr="00404372">
        <w:rPr>
          <w:rFonts w:ascii="Verdana" w:eastAsia="Times New Roman" w:hAnsi="Verdana" w:cs="Times New Roman"/>
          <w:b/>
          <w:bCs/>
          <w:sz w:val="24"/>
          <w:szCs w:val="24"/>
        </w:rPr>
        <w:br/>
        <w:t>Email:                                                                                       </w:t>
      </w:r>
      <w:r w:rsidRPr="00404372">
        <w:rPr>
          <w:rFonts w:ascii="Verdana" w:eastAsia="Times New Roman" w:hAnsi="Verdana" w:cs="Times New Roman"/>
          <w:b/>
          <w:bCs/>
          <w:sz w:val="24"/>
          <w:szCs w:val="24"/>
        </w:rPr>
        <w:br/>
        <w:t>Breed Displayed:                                                                      </w:t>
      </w:r>
      <w:r w:rsidRPr="00404372">
        <w:rPr>
          <w:rFonts w:ascii="Verdana" w:eastAsia="Times New Roman" w:hAnsi="Verdana" w:cs="Times New Roman"/>
          <w:b/>
          <w:bCs/>
          <w:sz w:val="24"/>
          <w:szCs w:val="24"/>
        </w:rPr>
        <w:br/>
        <w:t>Scrapie Program Status:</w:t>
      </w:r>
      <w:r w:rsidRPr="00404372">
        <w:rPr>
          <w:rFonts w:ascii="Verdana" w:eastAsia="Times New Roman" w:hAnsi="Verdana" w:cs="Times New Roman"/>
          <w:sz w:val="24"/>
          <w:szCs w:val="24"/>
        </w:rPr>
        <w:br/>
      </w:r>
      <w:r w:rsidRPr="00404372">
        <w:rPr>
          <w:rFonts w:ascii="Verdana" w:eastAsia="Times New Roman" w:hAnsi="Verdana" w:cs="Times New Roman"/>
          <w:sz w:val="24"/>
          <w:szCs w:val="24"/>
        </w:rPr>
        <w:br/>
        <w:t>****************</w:t>
      </w:r>
      <w:r w:rsidRPr="00404372">
        <w:rPr>
          <w:rFonts w:ascii="Verdana" w:eastAsia="Times New Roman" w:hAnsi="Verdana" w:cs="Times New Roman"/>
          <w:sz w:val="24"/>
          <w:szCs w:val="24"/>
        </w:rPr>
        <w:br/>
      </w:r>
      <w:r w:rsidRPr="00404372">
        <w:rPr>
          <w:rFonts w:ascii="Verdana" w:eastAsia="Times New Roman" w:hAnsi="Verdana" w:cs="Times New Roman"/>
          <w:b/>
          <w:bCs/>
          <w:sz w:val="24"/>
          <w:szCs w:val="24"/>
        </w:rPr>
        <w:t xml:space="preserve">Criteria for Breeds Display Evaluation   </w:t>
      </w:r>
      <w:r w:rsidRPr="00404372">
        <w:rPr>
          <w:rFonts w:ascii="Verdana" w:eastAsia="Times New Roman" w:hAnsi="Verdana" w:cs="Times New Roman"/>
          <w:sz w:val="24"/>
          <w:szCs w:val="24"/>
        </w:rPr>
        <w:br/>
      </w:r>
      <w:r w:rsidRPr="00404372">
        <w:rPr>
          <w:rFonts w:ascii="Verdana" w:eastAsia="Times New Roman" w:hAnsi="Verdana" w:cs="Times New Roman"/>
          <w:sz w:val="24"/>
          <w:szCs w:val="24"/>
        </w:rPr>
        <w:br/>
        <w:t>   Ribbons will be awarded for 1st-5th place.  Ribbons will be placed on display and announced on the web site.</w:t>
      </w:r>
    </w:p>
    <w:p w:rsidR="00404372" w:rsidRPr="00404372" w:rsidRDefault="00404372" w:rsidP="00404372">
      <w:pPr>
        <w:spacing w:after="0" w:line="240" w:lineRule="auto"/>
        <w:rPr>
          <w:rFonts w:ascii="Times New Roman" w:eastAsia="Times New Roman" w:hAnsi="Times New Roman" w:cs="Times New Roman"/>
          <w:sz w:val="24"/>
          <w:szCs w:val="24"/>
        </w:rPr>
      </w:pPr>
      <w:r w:rsidRPr="00404372">
        <w:rPr>
          <w:rFonts w:ascii="Verdana" w:eastAsia="Times New Roman" w:hAnsi="Verdana" w:cs="Times New Roman"/>
          <w:sz w:val="24"/>
          <w:szCs w:val="24"/>
        </w:rPr>
        <w:t>• Educational Value- 40 points - Information about the breed should be included in the display.  It should include origin of the breed, the breed’s primary purpose, and other information of interest to the general public.</w:t>
      </w:r>
    </w:p>
    <w:p w:rsidR="00404372" w:rsidRPr="00404372" w:rsidRDefault="00404372" w:rsidP="00404372">
      <w:pPr>
        <w:spacing w:after="100" w:line="240" w:lineRule="auto"/>
        <w:rPr>
          <w:rFonts w:ascii="Times New Roman" w:eastAsia="Times New Roman" w:hAnsi="Times New Roman" w:cs="Times New Roman"/>
          <w:sz w:val="24"/>
          <w:szCs w:val="24"/>
        </w:rPr>
      </w:pPr>
      <w:r w:rsidRPr="00404372">
        <w:rPr>
          <w:rFonts w:ascii="Verdana" w:eastAsia="Times New Roman" w:hAnsi="Verdana" w:cs="Times New Roman"/>
          <w:sz w:val="24"/>
          <w:szCs w:val="24"/>
        </w:rPr>
        <w:t xml:space="preserve">• Fiber Animal (Sheep, goat, </w:t>
      </w:r>
      <w:proofErr w:type="spellStart"/>
      <w:r w:rsidRPr="00404372">
        <w:rPr>
          <w:rFonts w:ascii="Verdana" w:eastAsia="Times New Roman" w:hAnsi="Verdana" w:cs="Times New Roman"/>
          <w:sz w:val="24"/>
          <w:szCs w:val="24"/>
        </w:rPr>
        <w:t>etc</w:t>
      </w:r>
      <w:proofErr w:type="spellEnd"/>
      <w:r w:rsidRPr="00404372">
        <w:rPr>
          <w:rFonts w:ascii="Verdana" w:eastAsia="Times New Roman" w:hAnsi="Verdana" w:cs="Times New Roman"/>
          <w:sz w:val="24"/>
          <w:szCs w:val="24"/>
        </w:rPr>
        <w:t xml:space="preserve">) - 30 points - Animals must be in pens at the time of judging, unless they are being shown. They should be a good representative of their breed and in proper fleece for the season. Meat breeds may be slick shorn.  </w:t>
      </w:r>
      <w:r w:rsidRPr="00404372">
        <w:rPr>
          <w:rFonts w:ascii="Verdana" w:eastAsia="Times New Roman" w:hAnsi="Verdana" w:cs="Times New Roman"/>
          <w:sz w:val="24"/>
          <w:szCs w:val="24"/>
        </w:rPr>
        <w:br/>
      </w:r>
      <w:r w:rsidRPr="00404372">
        <w:rPr>
          <w:rFonts w:ascii="Verdana" w:eastAsia="Times New Roman" w:hAnsi="Verdana" w:cs="Times New Roman"/>
          <w:sz w:val="24"/>
          <w:szCs w:val="24"/>
        </w:rPr>
        <w:br/>
        <w:t xml:space="preserve">• Handout Material- 10 points - Handouts should be available. </w:t>
      </w:r>
      <w:r w:rsidRPr="00404372">
        <w:rPr>
          <w:rFonts w:ascii="Verdana" w:eastAsia="Times New Roman" w:hAnsi="Verdana" w:cs="Times New Roman"/>
          <w:sz w:val="24"/>
          <w:szCs w:val="24"/>
        </w:rPr>
        <w:br/>
      </w:r>
      <w:r w:rsidRPr="00404372">
        <w:rPr>
          <w:rFonts w:ascii="Verdana" w:eastAsia="Times New Roman" w:hAnsi="Verdana" w:cs="Times New Roman"/>
          <w:sz w:val="24"/>
          <w:szCs w:val="24"/>
        </w:rPr>
        <w:br/>
        <w:t xml:space="preserve">• General Appearance- 20 points - The display should be attractive and relatively clean. Clean water must be available to the animals at all times. Bedding in the pen should also be clean. </w:t>
      </w:r>
    </w:p>
    <w:p w:rsidR="00404372" w:rsidRPr="00404372" w:rsidRDefault="00404372" w:rsidP="00404372">
      <w:pPr>
        <w:spacing w:after="0" w:line="240" w:lineRule="auto"/>
        <w:rPr>
          <w:rFonts w:ascii="Times New Roman" w:eastAsia="Times New Roman" w:hAnsi="Times New Roman" w:cs="Times New Roman"/>
          <w:sz w:val="24"/>
          <w:szCs w:val="24"/>
        </w:rPr>
      </w:pPr>
      <w:r w:rsidRPr="00404372">
        <w:rPr>
          <w:rFonts w:ascii="Verdana" w:eastAsia="Times New Roman" w:hAnsi="Verdana" w:cs="Times New Roman"/>
          <w:sz w:val="24"/>
          <w:szCs w:val="24"/>
        </w:rPr>
        <w:lastRenderedPageBreak/>
        <w:br/>
        <w:t>*********************</w:t>
      </w:r>
      <w:r w:rsidRPr="00404372">
        <w:rPr>
          <w:rFonts w:ascii="Verdana" w:eastAsia="Times New Roman" w:hAnsi="Verdana" w:cs="Times New Roman"/>
          <w:sz w:val="24"/>
          <w:szCs w:val="24"/>
        </w:rPr>
        <w:br/>
      </w:r>
      <w:r w:rsidRPr="00404372">
        <w:rPr>
          <w:rFonts w:ascii="Verdana" w:eastAsia="Times New Roman" w:hAnsi="Verdana" w:cs="Times New Roman"/>
          <w:b/>
          <w:bCs/>
          <w:sz w:val="24"/>
          <w:szCs w:val="24"/>
        </w:rPr>
        <w:t>Rules</w:t>
      </w:r>
    </w:p>
    <w:p w:rsidR="00404372" w:rsidRPr="00404372" w:rsidRDefault="00404372" w:rsidP="00404372">
      <w:pPr>
        <w:spacing w:after="0" w:line="240" w:lineRule="auto"/>
        <w:rPr>
          <w:rFonts w:ascii="Times New Roman" w:eastAsia="Times New Roman" w:hAnsi="Times New Roman" w:cs="Times New Roman"/>
          <w:sz w:val="24"/>
          <w:szCs w:val="24"/>
        </w:rPr>
      </w:pPr>
      <w:r w:rsidRPr="00404372">
        <w:rPr>
          <w:rFonts w:ascii="Verdana" w:eastAsia="Times New Roman" w:hAnsi="Verdana" w:cs="Times New Roman"/>
          <w:sz w:val="24"/>
          <w:szCs w:val="24"/>
        </w:rPr>
        <w:t xml:space="preserve">1. Pen sizes are 5 </w:t>
      </w:r>
      <w:proofErr w:type="spellStart"/>
      <w:r w:rsidRPr="00404372">
        <w:rPr>
          <w:rFonts w:ascii="Verdana" w:eastAsia="Times New Roman" w:hAnsi="Verdana" w:cs="Times New Roman"/>
          <w:sz w:val="24"/>
          <w:szCs w:val="24"/>
        </w:rPr>
        <w:t>ft</w:t>
      </w:r>
      <w:proofErr w:type="spellEnd"/>
      <w:r w:rsidRPr="00404372">
        <w:rPr>
          <w:rFonts w:ascii="Verdana" w:eastAsia="Times New Roman" w:hAnsi="Verdana" w:cs="Times New Roman"/>
          <w:sz w:val="24"/>
          <w:szCs w:val="24"/>
        </w:rPr>
        <w:t xml:space="preserve"> wide by 5 </w:t>
      </w:r>
      <w:proofErr w:type="spellStart"/>
      <w:r w:rsidRPr="00404372">
        <w:rPr>
          <w:rFonts w:ascii="Verdana" w:eastAsia="Times New Roman" w:hAnsi="Verdana" w:cs="Times New Roman"/>
          <w:sz w:val="24"/>
          <w:szCs w:val="24"/>
        </w:rPr>
        <w:t>ft</w:t>
      </w:r>
      <w:proofErr w:type="spellEnd"/>
      <w:r w:rsidRPr="00404372">
        <w:rPr>
          <w:rFonts w:ascii="Verdana" w:eastAsia="Times New Roman" w:hAnsi="Verdana" w:cs="Times New Roman"/>
          <w:sz w:val="24"/>
          <w:szCs w:val="24"/>
        </w:rPr>
        <w:t xml:space="preserve"> deep. You will have two pens: one for your animals (room for 1-2 animals) and one for your display.  Ewes or lambs only, for safety please.  </w:t>
      </w:r>
      <w:r w:rsidRPr="00404372">
        <w:rPr>
          <w:rFonts w:ascii="Verdana" w:eastAsia="Times New Roman" w:hAnsi="Verdana" w:cs="Times New Roman"/>
          <w:sz w:val="24"/>
          <w:szCs w:val="24"/>
        </w:rPr>
        <w:br/>
      </w:r>
      <w:r w:rsidRPr="00404372">
        <w:rPr>
          <w:rFonts w:ascii="Verdana" w:eastAsia="Times New Roman" w:hAnsi="Verdana" w:cs="Times New Roman"/>
          <w:sz w:val="24"/>
          <w:szCs w:val="24"/>
        </w:rPr>
        <w:br/>
        <w:t xml:space="preserve">2. A sign indicating the breed name (only) will be supplied by the Festival Committee to provide a uniform exhibit. </w:t>
      </w:r>
      <w:r w:rsidRPr="00404372">
        <w:rPr>
          <w:rFonts w:ascii="Verdana" w:eastAsia="Times New Roman" w:hAnsi="Verdana" w:cs="Times New Roman"/>
          <w:sz w:val="24"/>
          <w:szCs w:val="24"/>
        </w:rPr>
        <w:br/>
      </w:r>
      <w:r w:rsidRPr="00404372">
        <w:rPr>
          <w:rFonts w:ascii="Verdana" w:eastAsia="Times New Roman" w:hAnsi="Verdana" w:cs="Times New Roman"/>
          <w:sz w:val="24"/>
          <w:szCs w:val="24"/>
        </w:rPr>
        <w:br/>
        <w:t>3.  No animals, merchandise or products may be sold in the Breed Display.  You may refer visitors to vendors booths located in Barn 3 or 4, provide business cards, or brochures about the products you sell.  </w:t>
      </w:r>
      <w:r w:rsidRPr="00404372">
        <w:rPr>
          <w:rFonts w:ascii="Verdana" w:eastAsia="Times New Roman" w:hAnsi="Verdana" w:cs="Times New Roman"/>
          <w:sz w:val="24"/>
          <w:szCs w:val="24"/>
        </w:rPr>
        <w:br/>
      </w:r>
      <w:r w:rsidRPr="00404372">
        <w:rPr>
          <w:rFonts w:ascii="Verdana" w:eastAsia="Times New Roman" w:hAnsi="Verdana" w:cs="Times New Roman"/>
          <w:sz w:val="24"/>
          <w:szCs w:val="24"/>
        </w:rPr>
        <w:br/>
        <w:t xml:space="preserve">4. Exhibitors will be listed in the program. </w:t>
      </w:r>
      <w:r w:rsidRPr="00404372">
        <w:rPr>
          <w:rFonts w:ascii="Verdana" w:eastAsia="Times New Roman" w:hAnsi="Verdana" w:cs="Times New Roman"/>
          <w:sz w:val="24"/>
          <w:szCs w:val="24"/>
        </w:rPr>
        <w:br/>
      </w:r>
      <w:r w:rsidRPr="00404372">
        <w:rPr>
          <w:rFonts w:ascii="Verdana" w:eastAsia="Times New Roman" w:hAnsi="Verdana" w:cs="Times New Roman"/>
          <w:sz w:val="24"/>
          <w:szCs w:val="24"/>
        </w:rPr>
        <w:br/>
        <w:t xml:space="preserve">5. If animals will be shown, they may be removed for show purposes, but it is preferred that at least one animal be on constant display. </w:t>
      </w:r>
      <w:r w:rsidRPr="00404372">
        <w:rPr>
          <w:rFonts w:ascii="Verdana" w:eastAsia="Times New Roman" w:hAnsi="Verdana" w:cs="Times New Roman"/>
          <w:sz w:val="24"/>
          <w:szCs w:val="24"/>
        </w:rPr>
        <w:br/>
      </w:r>
      <w:r w:rsidRPr="00404372">
        <w:rPr>
          <w:rFonts w:ascii="Verdana" w:eastAsia="Times New Roman" w:hAnsi="Verdana" w:cs="Times New Roman"/>
          <w:sz w:val="24"/>
          <w:szCs w:val="24"/>
        </w:rPr>
        <w:br/>
        <w:t xml:space="preserve">6. Animals must be on display for the full two days of the festival.  Animals should be on display Saturday by 9 AM and remain on display until 3PM on Sunday.   Animals may be put into display pens on Friday evening. </w:t>
      </w:r>
      <w:r w:rsidRPr="00404372">
        <w:rPr>
          <w:rFonts w:ascii="Verdana" w:eastAsia="Times New Roman" w:hAnsi="Verdana" w:cs="Times New Roman"/>
          <w:sz w:val="24"/>
          <w:szCs w:val="24"/>
        </w:rPr>
        <w:br/>
      </w:r>
      <w:r w:rsidRPr="00404372">
        <w:rPr>
          <w:rFonts w:ascii="Verdana" w:eastAsia="Times New Roman" w:hAnsi="Verdana" w:cs="Times New Roman"/>
          <w:sz w:val="24"/>
          <w:szCs w:val="24"/>
        </w:rPr>
        <w:br/>
        <w:t xml:space="preserve">7. Animals must have health papers from a Veterinarian inspection within 90 days of the Festival for NJ residents; within 30 days the Festival for out-of-state residents.  Animals will be given a visual inspection at the time that they are unloaded. </w:t>
      </w:r>
      <w:r w:rsidRPr="00404372">
        <w:rPr>
          <w:rFonts w:ascii="Verdana" w:eastAsia="Times New Roman" w:hAnsi="Verdana" w:cs="Times New Roman"/>
          <w:sz w:val="24"/>
          <w:szCs w:val="24"/>
        </w:rPr>
        <w:br/>
      </w:r>
      <w:r w:rsidRPr="00404372">
        <w:rPr>
          <w:rFonts w:ascii="Verdana" w:eastAsia="Times New Roman" w:hAnsi="Verdana" w:cs="Times New Roman"/>
          <w:sz w:val="24"/>
          <w:szCs w:val="24"/>
        </w:rPr>
        <w:br/>
        <w:t xml:space="preserve">8. Bedding will be provided but water and feed must be supplied by the owner or exhibitor. There will be additional pens provided for hay and feed storage in the area of the display. </w:t>
      </w:r>
      <w:r w:rsidRPr="00404372">
        <w:rPr>
          <w:rFonts w:ascii="Verdana" w:eastAsia="Times New Roman" w:hAnsi="Verdana" w:cs="Times New Roman"/>
          <w:sz w:val="24"/>
          <w:szCs w:val="24"/>
        </w:rPr>
        <w:br/>
      </w:r>
      <w:r w:rsidRPr="00404372">
        <w:rPr>
          <w:rFonts w:ascii="Verdana" w:eastAsia="Times New Roman" w:hAnsi="Verdana" w:cs="Times New Roman"/>
          <w:sz w:val="24"/>
          <w:szCs w:val="24"/>
        </w:rPr>
        <w:br/>
        <w:t xml:space="preserve">9. Based on responses, we will try to place Scrapie program animals separate from non-Scrapie program animals but we do not have the facilities to guarantee separation by a pen or alley.  You may provide and secure canvas or other materials to the inside of the pen to prevent physical contact. </w:t>
      </w:r>
      <w:r w:rsidRPr="00404372">
        <w:rPr>
          <w:rFonts w:ascii="Verdana" w:eastAsia="Times New Roman" w:hAnsi="Verdana" w:cs="Times New Roman"/>
          <w:sz w:val="24"/>
          <w:szCs w:val="24"/>
        </w:rPr>
        <w:br/>
      </w:r>
      <w:r w:rsidRPr="00404372">
        <w:rPr>
          <w:rFonts w:ascii="Verdana" w:eastAsia="Times New Roman" w:hAnsi="Verdana" w:cs="Times New Roman"/>
          <w:sz w:val="24"/>
          <w:szCs w:val="24"/>
        </w:rPr>
        <w:br/>
        <w:t xml:space="preserve">10. Selection of exhibitor will take the following precedence should there be more than one exhibitor wishing to display the same breed:  Festival Committee members, GSSB members, 4H, and then other fiber producers. </w:t>
      </w:r>
      <w:r w:rsidRPr="00404372">
        <w:rPr>
          <w:rFonts w:ascii="Verdana" w:eastAsia="Times New Roman" w:hAnsi="Verdana" w:cs="Times New Roman"/>
          <w:sz w:val="24"/>
          <w:szCs w:val="24"/>
        </w:rPr>
        <w:br/>
      </w:r>
      <w:r w:rsidRPr="00404372">
        <w:rPr>
          <w:rFonts w:ascii="Verdana" w:eastAsia="Times New Roman" w:hAnsi="Verdana" w:cs="Times New Roman"/>
          <w:sz w:val="24"/>
          <w:szCs w:val="24"/>
        </w:rPr>
        <w:br/>
        <w:t xml:space="preserve">11. The Festival is not responsible for the safety of any animal or property </w:t>
      </w:r>
      <w:r w:rsidRPr="00404372">
        <w:rPr>
          <w:rFonts w:ascii="Verdana" w:eastAsia="Times New Roman" w:hAnsi="Verdana" w:cs="Times New Roman"/>
          <w:sz w:val="24"/>
          <w:szCs w:val="24"/>
        </w:rPr>
        <w:lastRenderedPageBreak/>
        <w:t>housed within. It is the responsibility of the owner of the animals to provide for the care, feeding and safety of their animals.</w:t>
      </w:r>
    </w:p>
    <w:p w:rsidR="00404372" w:rsidRPr="00404372" w:rsidRDefault="00404372" w:rsidP="00404372">
      <w:pPr>
        <w:spacing w:after="240" w:line="240" w:lineRule="auto"/>
        <w:rPr>
          <w:rFonts w:ascii="Times New Roman" w:eastAsia="Times New Roman" w:hAnsi="Times New Roman" w:cs="Times New Roman"/>
          <w:sz w:val="24"/>
          <w:szCs w:val="24"/>
        </w:rPr>
      </w:pPr>
      <w:r w:rsidRPr="00404372">
        <w:rPr>
          <w:rFonts w:ascii="Verdana" w:eastAsia="Times New Roman" w:hAnsi="Verdana" w:cs="Times New Roman"/>
          <w:sz w:val="24"/>
          <w:szCs w:val="24"/>
        </w:rPr>
        <w:br/>
        <w:t>****************</w:t>
      </w:r>
      <w:r w:rsidRPr="00404372">
        <w:rPr>
          <w:rFonts w:ascii="Verdana" w:eastAsia="Times New Roman" w:hAnsi="Verdana" w:cs="Times New Roman"/>
          <w:sz w:val="24"/>
          <w:szCs w:val="24"/>
        </w:rPr>
        <w:br/>
      </w:r>
      <w:r w:rsidRPr="00404372">
        <w:rPr>
          <w:rFonts w:ascii="Verdana" w:eastAsia="Times New Roman" w:hAnsi="Verdana" w:cs="Times New Roman"/>
          <w:b/>
          <w:bCs/>
          <w:sz w:val="24"/>
          <w:szCs w:val="24"/>
        </w:rPr>
        <w:t>APHIS Exhibition and Transportation Guidelines</w:t>
      </w:r>
      <w:r w:rsidRPr="00404372">
        <w:rPr>
          <w:rFonts w:ascii="Verdana" w:eastAsia="Times New Roman" w:hAnsi="Verdana" w:cs="Times New Roman"/>
          <w:sz w:val="24"/>
          <w:szCs w:val="24"/>
        </w:rPr>
        <w:br/>
        <w:t> (Source: http://www.aphis.usda.gov/publications/animal_health/content/printable_version/fs_</w:t>
      </w:r>
      <w:proofErr w:type="gramStart"/>
      <w:r w:rsidRPr="00404372">
        <w:rPr>
          <w:rFonts w:ascii="Verdana" w:eastAsia="Times New Roman" w:hAnsi="Verdana" w:cs="Times New Roman"/>
          <w:sz w:val="24"/>
          <w:szCs w:val="24"/>
        </w:rPr>
        <w:t>scrafcp.pdf )</w:t>
      </w:r>
      <w:proofErr w:type="gramEnd"/>
    </w:p>
    <w:p w:rsidR="00404372" w:rsidRPr="00404372" w:rsidRDefault="00404372" w:rsidP="00404372">
      <w:pPr>
        <w:spacing w:after="0" w:line="240" w:lineRule="auto"/>
        <w:rPr>
          <w:rFonts w:ascii="Times New Roman" w:eastAsia="Times New Roman" w:hAnsi="Times New Roman" w:cs="Times New Roman"/>
          <w:sz w:val="24"/>
          <w:szCs w:val="24"/>
        </w:rPr>
      </w:pPr>
      <w:r w:rsidRPr="00404372">
        <w:rPr>
          <w:rFonts w:ascii="Verdana" w:eastAsia="Times New Roman" w:hAnsi="Verdana" w:cs="Times New Roman"/>
          <w:sz w:val="24"/>
          <w:szCs w:val="24"/>
        </w:rPr>
        <w:t xml:space="preserve">The certification program standards provide guidelines for reducing the risk of </w:t>
      </w:r>
      <w:proofErr w:type="spellStart"/>
      <w:r w:rsidRPr="00404372">
        <w:rPr>
          <w:rFonts w:ascii="Verdana" w:eastAsia="Times New Roman" w:hAnsi="Verdana" w:cs="Times New Roman"/>
          <w:sz w:val="24"/>
          <w:szCs w:val="24"/>
        </w:rPr>
        <w:t>scrapie</w:t>
      </w:r>
      <w:proofErr w:type="spellEnd"/>
      <w:r w:rsidRPr="00404372">
        <w:rPr>
          <w:rFonts w:ascii="Verdana" w:eastAsia="Times New Roman" w:hAnsi="Verdana" w:cs="Times New Roman"/>
          <w:sz w:val="24"/>
          <w:szCs w:val="24"/>
        </w:rPr>
        <w:t xml:space="preserve"> exposure while animals are at shows or in transport. Guidelines include separating enrolled animals from non-enrolled animals by a vacant pen, barn alley, or a solid barrier sufficient to prevent physical contact. Limited contact in show rings minimizes the risk of disease transmission. At exhibits or sales, enrolled animals may not commingle with non-enrolled pregnant animals that are within 60 days post lambing or kidding.</w:t>
      </w:r>
    </w:p>
    <w:p w:rsidR="00AF40E5" w:rsidRPr="00404372" w:rsidRDefault="00404372" w:rsidP="00404372">
      <w:r w:rsidRPr="00404372">
        <w:rPr>
          <w:rFonts w:ascii="Verdana" w:eastAsia="Times New Roman" w:hAnsi="Verdana" w:cs="Times New Roman"/>
          <w:sz w:val="24"/>
          <w:szCs w:val="24"/>
        </w:rPr>
        <w:br/>
        <w:t>***************</w:t>
      </w:r>
    </w:p>
    <w:sectPr w:rsidR="00AF40E5" w:rsidRPr="00404372" w:rsidSect="00F27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0772E"/>
    <w:multiLevelType w:val="multilevel"/>
    <w:tmpl w:val="C888B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9F23F9F"/>
    <w:multiLevelType w:val="multilevel"/>
    <w:tmpl w:val="D72E99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7A6"/>
    <w:rsid w:val="00026E18"/>
    <w:rsid w:val="002A246B"/>
    <w:rsid w:val="00404372"/>
    <w:rsid w:val="007124B0"/>
    <w:rsid w:val="00827225"/>
    <w:rsid w:val="00897451"/>
    <w:rsid w:val="00A17069"/>
    <w:rsid w:val="00A867A6"/>
    <w:rsid w:val="00B83657"/>
    <w:rsid w:val="00F27A86"/>
    <w:rsid w:val="00FC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7A6"/>
    <w:rPr>
      <w:color w:val="0000FF"/>
      <w:u w:val="single"/>
    </w:rPr>
  </w:style>
  <w:style w:type="paragraph" w:customStyle="1" w:styleId="ecxmsonormal">
    <w:name w:val="ecxmsonormal"/>
    <w:basedOn w:val="Normal"/>
    <w:rsid w:val="00A867A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867A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67A6"/>
    <w:rPr>
      <w:color w:val="0000FF"/>
      <w:u w:val="single"/>
    </w:rPr>
  </w:style>
  <w:style w:type="paragraph" w:customStyle="1" w:styleId="ecxmsonormal">
    <w:name w:val="ecxmsonormal"/>
    <w:basedOn w:val="Normal"/>
    <w:rsid w:val="00A867A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867A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9760">
      <w:bodyDiv w:val="1"/>
      <w:marLeft w:val="0"/>
      <w:marRight w:val="0"/>
      <w:marTop w:val="0"/>
      <w:marBottom w:val="0"/>
      <w:divBdr>
        <w:top w:val="none" w:sz="0" w:space="0" w:color="auto"/>
        <w:left w:val="none" w:sz="0" w:space="0" w:color="auto"/>
        <w:bottom w:val="none" w:sz="0" w:space="0" w:color="auto"/>
        <w:right w:val="none" w:sz="0" w:space="0" w:color="auto"/>
      </w:divBdr>
      <w:divsChild>
        <w:div w:id="778568334">
          <w:marLeft w:val="0"/>
          <w:marRight w:val="0"/>
          <w:marTop w:val="0"/>
          <w:marBottom w:val="0"/>
          <w:divBdr>
            <w:top w:val="none" w:sz="0" w:space="0" w:color="auto"/>
            <w:left w:val="none" w:sz="0" w:space="0" w:color="auto"/>
            <w:bottom w:val="none" w:sz="0" w:space="0" w:color="auto"/>
            <w:right w:val="none" w:sz="0" w:space="0" w:color="auto"/>
          </w:divBdr>
          <w:divsChild>
            <w:div w:id="1155073089">
              <w:marLeft w:val="0"/>
              <w:marRight w:val="0"/>
              <w:marTop w:val="0"/>
              <w:marBottom w:val="0"/>
              <w:divBdr>
                <w:top w:val="none" w:sz="0" w:space="0" w:color="auto"/>
                <w:left w:val="none" w:sz="0" w:space="0" w:color="auto"/>
                <w:bottom w:val="none" w:sz="0" w:space="0" w:color="auto"/>
                <w:right w:val="none" w:sz="0" w:space="0" w:color="auto"/>
              </w:divBdr>
            </w:div>
            <w:div w:id="1040787016">
              <w:marLeft w:val="0"/>
              <w:marRight w:val="0"/>
              <w:marTop w:val="0"/>
              <w:marBottom w:val="0"/>
              <w:divBdr>
                <w:top w:val="none" w:sz="0" w:space="0" w:color="auto"/>
                <w:left w:val="none" w:sz="0" w:space="0" w:color="auto"/>
                <w:bottom w:val="none" w:sz="0" w:space="0" w:color="auto"/>
                <w:right w:val="none" w:sz="0" w:space="0" w:color="auto"/>
              </w:divBdr>
            </w:div>
            <w:div w:id="529299069">
              <w:marLeft w:val="0"/>
              <w:marRight w:val="0"/>
              <w:marTop w:val="0"/>
              <w:marBottom w:val="0"/>
              <w:divBdr>
                <w:top w:val="none" w:sz="0" w:space="0" w:color="auto"/>
                <w:left w:val="none" w:sz="0" w:space="0" w:color="auto"/>
                <w:bottom w:val="none" w:sz="0" w:space="0" w:color="auto"/>
                <w:right w:val="none" w:sz="0" w:space="0" w:color="auto"/>
              </w:divBdr>
            </w:div>
            <w:div w:id="858619759">
              <w:marLeft w:val="0"/>
              <w:marRight w:val="0"/>
              <w:marTop w:val="0"/>
              <w:marBottom w:val="0"/>
              <w:divBdr>
                <w:top w:val="none" w:sz="0" w:space="0" w:color="auto"/>
                <w:left w:val="none" w:sz="0" w:space="0" w:color="auto"/>
                <w:bottom w:val="none" w:sz="0" w:space="0" w:color="auto"/>
                <w:right w:val="none" w:sz="0" w:space="0" w:color="auto"/>
              </w:divBdr>
            </w:div>
            <w:div w:id="1983195032">
              <w:marLeft w:val="0"/>
              <w:marRight w:val="0"/>
              <w:marTop w:val="0"/>
              <w:marBottom w:val="0"/>
              <w:divBdr>
                <w:top w:val="none" w:sz="0" w:space="0" w:color="auto"/>
                <w:left w:val="none" w:sz="0" w:space="0" w:color="auto"/>
                <w:bottom w:val="none" w:sz="0" w:space="0" w:color="auto"/>
                <w:right w:val="none" w:sz="0" w:space="0" w:color="auto"/>
              </w:divBdr>
            </w:div>
            <w:div w:id="153880722">
              <w:marLeft w:val="0"/>
              <w:marRight w:val="0"/>
              <w:marTop w:val="0"/>
              <w:marBottom w:val="0"/>
              <w:divBdr>
                <w:top w:val="none" w:sz="0" w:space="0" w:color="auto"/>
                <w:left w:val="none" w:sz="0" w:space="0" w:color="auto"/>
                <w:bottom w:val="none" w:sz="0" w:space="0" w:color="auto"/>
                <w:right w:val="none" w:sz="0" w:space="0" w:color="auto"/>
              </w:divBdr>
            </w:div>
            <w:div w:id="1317567356">
              <w:marLeft w:val="0"/>
              <w:marRight w:val="0"/>
              <w:marTop w:val="0"/>
              <w:marBottom w:val="0"/>
              <w:divBdr>
                <w:top w:val="none" w:sz="0" w:space="0" w:color="auto"/>
                <w:left w:val="none" w:sz="0" w:space="0" w:color="auto"/>
                <w:bottom w:val="none" w:sz="0" w:space="0" w:color="auto"/>
                <w:right w:val="none" w:sz="0" w:space="0" w:color="auto"/>
              </w:divBdr>
            </w:div>
            <w:div w:id="1778910310">
              <w:marLeft w:val="0"/>
              <w:marRight w:val="0"/>
              <w:marTop w:val="0"/>
              <w:marBottom w:val="0"/>
              <w:divBdr>
                <w:top w:val="none" w:sz="0" w:space="0" w:color="auto"/>
                <w:left w:val="none" w:sz="0" w:space="0" w:color="auto"/>
                <w:bottom w:val="none" w:sz="0" w:space="0" w:color="auto"/>
                <w:right w:val="none" w:sz="0" w:space="0" w:color="auto"/>
              </w:divBdr>
            </w:div>
            <w:div w:id="1280524380">
              <w:marLeft w:val="0"/>
              <w:marRight w:val="0"/>
              <w:marTop w:val="0"/>
              <w:marBottom w:val="0"/>
              <w:divBdr>
                <w:top w:val="none" w:sz="0" w:space="0" w:color="auto"/>
                <w:left w:val="none" w:sz="0" w:space="0" w:color="auto"/>
                <w:bottom w:val="none" w:sz="0" w:space="0" w:color="auto"/>
                <w:right w:val="none" w:sz="0" w:space="0" w:color="auto"/>
              </w:divBdr>
            </w:div>
            <w:div w:id="423958695">
              <w:marLeft w:val="0"/>
              <w:marRight w:val="0"/>
              <w:marTop w:val="0"/>
              <w:marBottom w:val="0"/>
              <w:divBdr>
                <w:top w:val="none" w:sz="0" w:space="0" w:color="auto"/>
                <w:left w:val="none" w:sz="0" w:space="0" w:color="auto"/>
                <w:bottom w:val="none" w:sz="0" w:space="0" w:color="auto"/>
                <w:right w:val="none" w:sz="0" w:space="0" w:color="auto"/>
              </w:divBdr>
            </w:div>
            <w:div w:id="10891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2122">
      <w:bodyDiv w:val="1"/>
      <w:marLeft w:val="0"/>
      <w:marRight w:val="0"/>
      <w:marTop w:val="0"/>
      <w:marBottom w:val="0"/>
      <w:divBdr>
        <w:top w:val="none" w:sz="0" w:space="0" w:color="auto"/>
        <w:left w:val="none" w:sz="0" w:space="0" w:color="auto"/>
        <w:bottom w:val="none" w:sz="0" w:space="0" w:color="auto"/>
        <w:right w:val="none" w:sz="0" w:space="0" w:color="auto"/>
      </w:divBdr>
    </w:div>
    <w:div w:id="1061905617">
      <w:bodyDiv w:val="1"/>
      <w:marLeft w:val="0"/>
      <w:marRight w:val="0"/>
      <w:marTop w:val="0"/>
      <w:marBottom w:val="0"/>
      <w:divBdr>
        <w:top w:val="none" w:sz="0" w:space="0" w:color="auto"/>
        <w:left w:val="none" w:sz="0" w:space="0" w:color="auto"/>
        <w:bottom w:val="none" w:sz="0" w:space="0" w:color="auto"/>
        <w:right w:val="none" w:sz="0" w:space="0" w:color="auto"/>
      </w:divBdr>
      <w:divsChild>
        <w:div w:id="961039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Holladay</dc:creator>
  <cp:lastModifiedBy>Andrea Holladay</cp:lastModifiedBy>
  <cp:revision>5</cp:revision>
  <dcterms:created xsi:type="dcterms:W3CDTF">2013-06-05T18:43:00Z</dcterms:created>
  <dcterms:modified xsi:type="dcterms:W3CDTF">2013-06-07T21:22:00Z</dcterms:modified>
</cp:coreProperties>
</file>